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color w:val="FF4D2E"/>
          <w:sz w:val="36"/>
          <w:szCs w:val="36"/>
        </w:rPr>
        <w:t xml:space="preserve">BTW Compleet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FACTUUR (GEWERKTE UREN)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Factuurnummer: F-2026-001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Factuurdatum: …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Leverdatum / periode: …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Leverancier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Bedrijfsnaam / adres / KvK / btw-id / IBAN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Klant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Naam / adres / btw-id (indien nodig)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00"/>
        <w:gridCol w:w="1200"/>
        <w:gridCol w:w="1800"/>
        <w:gridCol w:w="1800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Omschrijving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Uren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Uurtarief excl.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excl.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Consultancy maart 2026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8,00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95,00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€760,00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PRODUCT(LEFT) \# &quot;€#,##0.00&quot;">
              <w:r>
                <w:t xml:space="preserve">€0,00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Subtotaal excl. btw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SUM(D2:D4) \# &quot;€#,##0.00&quot;">
              <w:r>
                <w:t xml:space="preserve">€760,00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Btw 21%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D5*0.21 \# &quot;€#,##0.00&quot;">
              <w:r>
                <w:t xml:space="preserve">€159,60</w:t>
              </w:r>
            </w:fldSimple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te betalen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D5+D6 \# &quot;€#,##0.00&quot;">
              <w:r>
                <w:t xml:space="preserve">€919,60</w:t>
              </w:r>
            </w:fldSimple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Vul uren en uurtarief in. Totaal excl. = uren × tarief. Btw en eindtotaal rekenen automatisch mee.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Betaal op IBAN met vermelding van het factuurnummer.</w:t>
      </w:r>
    </w:p>
    <w:p>
      <w:pPr>
        <w:spacing w:before="400"/>
      </w:pP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Template van BTW Compleet. Geen fiscaal advies. Jij blijft zelf verantwoordelijk voor juistheid en gebruik.</w:t>
      </w: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Tip Word: pas uren/prijs aan, selecteer de formules en druk F9 om te vernieuwen (of open het bestand opnieuw).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2026-08-08T06:57:36.109Z</dcterms:created>
  <dcterms:modified xsi:type="dcterms:W3CDTF">2026-08-08T06:57:36.109Z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